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F27DB" w14:textId="77777777" w:rsidR="00592D2F" w:rsidRPr="007E3744" w:rsidRDefault="00592D2F" w:rsidP="00592D2F">
      <w:pPr>
        <w:pStyle w:val="A-Test-BH1"/>
      </w:pPr>
      <w:r w:rsidRPr="007E3744">
        <w:t>Unit 5 Test</w:t>
      </w:r>
      <w:r>
        <w:t xml:space="preserve"> Answer Key</w:t>
      </w:r>
    </w:p>
    <w:p w14:paraId="7778C0AA" w14:textId="77777777" w:rsidR="00592D2F" w:rsidRPr="007E3744" w:rsidRDefault="00592D2F" w:rsidP="00592D2F">
      <w:pPr>
        <w:pStyle w:val="A-Test-BH2"/>
      </w:pPr>
      <w:r w:rsidRPr="00C92A40">
        <w:t>Prayer and Holiness</w:t>
      </w:r>
    </w:p>
    <w:p w14:paraId="6E843E3B" w14:textId="77777777" w:rsidR="00592D2F" w:rsidRPr="007E3744" w:rsidRDefault="00592D2F" w:rsidP="00592D2F">
      <w:pPr>
        <w:pStyle w:val="A-DH"/>
      </w:pPr>
      <w:r w:rsidRPr="007E3744">
        <w:t>Multiple Choice</w:t>
      </w:r>
    </w:p>
    <w:p w14:paraId="625453BE" w14:textId="77777777" w:rsidR="00592D2F" w:rsidRDefault="00592D2F" w:rsidP="00592D2F">
      <w:pPr>
        <w:pStyle w:val="A-AnswerKey-MultiChoice-1-9"/>
        <w:numPr>
          <w:ilvl w:val="0"/>
          <w:numId w:val="16"/>
        </w:numPr>
        <w:ind w:left="360" w:hanging="270"/>
        <w:sectPr w:rsidR="00592D2F"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14:paraId="581D9908" w14:textId="77777777" w:rsidR="00592D2F" w:rsidRDefault="00592D2F" w:rsidP="00592D2F">
      <w:pPr>
        <w:pStyle w:val="A-AnswerKey-MultiChoice-1-9"/>
        <w:numPr>
          <w:ilvl w:val="0"/>
          <w:numId w:val="16"/>
        </w:numPr>
        <w:ind w:left="360" w:hanging="270"/>
      </w:pPr>
      <w:r>
        <w:t>a</w:t>
      </w:r>
    </w:p>
    <w:p w14:paraId="0284AF29" w14:textId="77777777" w:rsidR="00592D2F" w:rsidRDefault="00592D2F" w:rsidP="00592D2F">
      <w:pPr>
        <w:pStyle w:val="A-AnswerKey-MultiChoice-1-9"/>
        <w:numPr>
          <w:ilvl w:val="0"/>
          <w:numId w:val="16"/>
        </w:numPr>
        <w:ind w:left="360" w:hanging="270"/>
      </w:pPr>
      <w:r>
        <w:t>d</w:t>
      </w:r>
    </w:p>
    <w:p w14:paraId="374076E9" w14:textId="77777777" w:rsidR="00592D2F" w:rsidRDefault="00592D2F" w:rsidP="00592D2F">
      <w:pPr>
        <w:pStyle w:val="A-AnswerKey-MultiChoice-1-9"/>
        <w:numPr>
          <w:ilvl w:val="0"/>
          <w:numId w:val="16"/>
        </w:numPr>
        <w:ind w:left="360" w:hanging="270"/>
      </w:pPr>
      <w:r>
        <w:t>c</w:t>
      </w:r>
    </w:p>
    <w:p w14:paraId="3F1E9945" w14:textId="77777777" w:rsidR="00592D2F" w:rsidRDefault="00592D2F" w:rsidP="00592D2F">
      <w:pPr>
        <w:pStyle w:val="A-AnswerKey-MultiChoice-1-9"/>
        <w:numPr>
          <w:ilvl w:val="0"/>
          <w:numId w:val="16"/>
        </w:numPr>
        <w:ind w:left="360" w:hanging="270"/>
      </w:pPr>
      <w:r>
        <w:t>d</w:t>
      </w:r>
    </w:p>
    <w:p w14:paraId="13EAC7A2" w14:textId="77777777" w:rsidR="00592D2F" w:rsidRDefault="00592D2F" w:rsidP="00592D2F">
      <w:pPr>
        <w:pStyle w:val="A-AnswerKey-MultiChoice-1-9"/>
        <w:numPr>
          <w:ilvl w:val="0"/>
          <w:numId w:val="16"/>
        </w:numPr>
        <w:ind w:left="360" w:hanging="270"/>
      </w:pPr>
      <w:r>
        <w:t>b</w:t>
      </w:r>
    </w:p>
    <w:p w14:paraId="30F943FB" w14:textId="77777777" w:rsidR="00592D2F" w:rsidRDefault="00592D2F" w:rsidP="00592D2F">
      <w:pPr>
        <w:pStyle w:val="A-AnswerKey-MultiChoice-1-9"/>
        <w:numPr>
          <w:ilvl w:val="0"/>
          <w:numId w:val="16"/>
        </w:numPr>
        <w:ind w:left="360" w:hanging="270"/>
      </w:pPr>
      <w:r>
        <w:t>c</w:t>
      </w:r>
    </w:p>
    <w:p w14:paraId="65B1BB83" w14:textId="77777777" w:rsidR="00592D2F" w:rsidRDefault="00592D2F" w:rsidP="00592D2F">
      <w:pPr>
        <w:pStyle w:val="A-AnswerKey-MultiChoice-1-9"/>
        <w:numPr>
          <w:ilvl w:val="0"/>
          <w:numId w:val="16"/>
        </w:numPr>
        <w:ind w:left="360" w:hanging="270"/>
      </w:pPr>
      <w:r>
        <w:t>b</w:t>
      </w:r>
    </w:p>
    <w:p w14:paraId="6E738DCB" w14:textId="77777777" w:rsidR="00592D2F" w:rsidRDefault="00592D2F" w:rsidP="00592D2F">
      <w:pPr>
        <w:pStyle w:val="A-AnswerKey-MultiChoice-1-9"/>
        <w:numPr>
          <w:ilvl w:val="0"/>
          <w:numId w:val="16"/>
        </w:numPr>
        <w:ind w:left="360" w:hanging="270"/>
      </w:pPr>
      <w:r>
        <w:t>a</w:t>
      </w:r>
    </w:p>
    <w:p w14:paraId="62139297" w14:textId="77777777" w:rsidR="00592D2F" w:rsidRDefault="00592D2F" w:rsidP="00592D2F">
      <w:pPr>
        <w:pStyle w:val="A-AnswerKey-MultiChoice-1-9"/>
        <w:numPr>
          <w:ilvl w:val="0"/>
          <w:numId w:val="16"/>
        </w:numPr>
        <w:ind w:left="360" w:hanging="270"/>
      </w:pPr>
      <w:r>
        <w:t>b</w:t>
      </w:r>
    </w:p>
    <w:p w14:paraId="23EB8FC9" w14:textId="77777777" w:rsidR="00592D2F" w:rsidRDefault="00592D2F" w:rsidP="00592D2F">
      <w:pPr>
        <w:pStyle w:val="A-AnswerKey-Multichoice-10"/>
        <w:numPr>
          <w:ilvl w:val="0"/>
          <w:numId w:val="16"/>
        </w:numPr>
        <w:ind w:left="360"/>
      </w:pPr>
      <w:r>
        <w:t>d</w:t>
      </w:r>
    </w:p>
    <w:p w14:paraId="1EF7DF33" w14:textId="77777777" w:rsidR="00592D2F" w:rsidRDefault="00592D2F" w:rsidP="00592D2F">
      <w:pPr>
        <w:pStyle w:val="A-AnswerKey-Multichoice-10"/>
        <w:numPr>
          <w:ilvl w:val="0"/>
          <w:numId w:val="16"/>
        </w:numPr>
        <w:ind w:left="360"/>
      </w:pPr>
      <w:r>
        <w:t>c</w:t>
      </w:r>
    </w:p>
    <w:p w14:paraId="263A5E74" w14:textId="77777777" w:rsidR="00592D2F" w:rsidRDefault="00592D2F" w:rsidP="00592D2F">
      <w:pPr>
        <w:pStyle w:val="A-AnswerKey-Multichoice-10"/>
        <w:numPr>
          <w:ilvl w:val="0"/>
          <w:numId w:val="16"/>
        </w:numPr>
        <w:ind w:left="360"/>
      </w:pPr>
      <w:r>
        <w:t>a</w:t>
      </w:r>
    </w:p>
    <w:p w14:paraId="28464117" w14:textId="77777777" w:rsidR="00592D2F" w:rsidRDefault="00592D2F" w:rsidP="00592D2F">
      <w:pPr>
        <w:pStyle w:val="A-AnswerKey-Multichoice-10"/>
        <w:numPr>
          <w:ilvl w:val="0"/>
          <w:numId w:val="16"/>
        </w:numPr>
        <w:ind w:left="360"/>
      </w:pPr>
      <w:r>
        <w:t>b</w:t>
      </w:r>
    </w:p>
    <w:p w14:paraId="2A3BC4A2" w14:textId="77777777" w:rsidR="00592D2F" w:rsidRDefault="00592D2F" w:rsidP="00592D2F">
      <w:pPr>
        <w:pStyle w:val="A-AnswerKey-Multichoice-10"/>
        <w:numPr>
          <w:ilvl w:val="0"/>
          <w:numId w:val="16"/>
        </w:numPr>
        <w:ind w:left="360"/>
      </w:pPr>
      <w:r>
        <w:t>d</w:t>
      </w:r>
    </w:p>
    <w:p w14:paraId="51F333F2" w14:textId="77777777" w:rsidR="00592D2F" w:rsidRDefault="00592D2F" w:rsidP="00592D2F">
      <w:pPr>
        <w:pStyle w:val="A-AnswerKey-Multichoice-10"/>
        <w:numPr>
          <w:ilvl w:val="0"/>
          <w:numId w:val="16"/>
        </w:numPr>
        <w:ind w:left="360"/>
      </w:pPr>
      <w:r>
        <w:t>c</w:t>
      </w:r>
    </w:p>
    <w:p w14:paraId="7A1CB47C" w14:textId="77777777" w:rsidR="00592D2F" w:rsidRDefault="00592D2F" w:rsidP="00592D2F">
      <w:pPr>
        <w:pStyle w:val="A-AnswerKey-Multichoice-10"/>
        <w:numPr>
          <w:ilvl w:val="0"/>
          <w:numId w:val="16"/>
        </w:numPr>
        <w:ind w:left="360"/>
      </w:pPr>
      <w:r>
        <w:t>b</w:t>
      </w:r>
    </w:p>
    <w:p w14:paraId="3A44F6A1" w14:textId="77777777" w:rsidR="00592D2F" w:rsidRDefault="00592D2F" w:rsidP="00592D2F">
      <w:pPr>
        <w:pStyle w:val="A-AnswerKey-Multichoice-10"/>
        <w:numPr>
          <w:ilvl w:val="0"/>
          <w:numId w:val="16"/>
        </w:numPr>
        <w:ind w:left="360"/>
      </w:pPr>
      <w:r>
        <w:t>a</w:t>
      </w:r>
    </w:p>
    <w:p w14:paraId="02B64274" w14:textId="77777777" w:rsidR="00592D2F" w:rsidRDefault="00592D2F" w:rsidP="00592D2F">
      <w:pPr>
        <w:pStyle w:val="A-AnswerKey-Multichoice-10"/>
        <w:numPr>
          <w:ilvl w:val="0"/>
          <w:numId w:val="16"/>
        </w:numPr>
        <w:ind w:left="360"/>
      </w:pPr>
      <w:r>
        <w:t>c</w:t>
      </w:r>
    </w:p>
    <w:p w14:paraId="252005F4" w14:textId="77777777" w:rsidR="00592D2F" w:rsidRDefault="00592D2F" w:rsidP="00592D2F">
      <w:pPr>
        <w:pStyle w:val="A-AnswerKey-Multichoice-10"/>
        <w:numPr>
          <w:ilvl w:val="0"/>
          <w:numId w:val="16"/>
        </w:numPr>
        <w:ind w:left="360"/>
      </w:pPr>
      <w:r>
        <w:t>d</w:t>
      </w:r>
    </w:p>
    <w:p w14:paraId="589122C1" w14:textId="77777777" w:rsidR="00592D2F" w:rsidRDefault="00592D2F" w:rsidP="00592D2F">
      <w:pPr>
        <w:pStyle w:val="A-AnswerKey-Multichoice-10"/>
        <w:numPr>
          <w:ilvl w:val="0"/>
          <w:numId w:val="16"/>
        </w:numPr>
        <w:ind w:left="360"/>
      </w:pPr>
      <w:r>
        <w:t>c</w:t>
      </w:r>
    </w:p>
    <w:p w14:paraId="52EF3109" w14:textId="77777777" w:rsidR="00592D2F" w:rsidRDefault="00592D2F" w:rsidP="00592D2F">
      <w:pPr>
        <w:pStyle w:val="A-AnswerKey-Multichoice-10"/>
        <w:numPr>
          <w:ilvl w:val="0"/>
          <w:numId w:val="16"/>
        </w:numPr>
        <w:ind w:left="360"/>
      </w:pPr>
      <w:r>
        <w:t>c</w:t>
      </w:r>
    </w:p>
    <w:p w14:paraId="3D3907D4" w14:textId="77777777" w:rsidR="00592D2F" w:rsidRDefault="00592D2F" w:rsidP="00592D2F">
      <w:pPr>
        <w:pStyle w:val="A-AnswerKey-Multichoice-10"/>
        <w:numPr>
          <w:ilvl w:val="0"/>
          <w:numId w:val="16"/>
        </w:numPr>
        <w:ind w:left="360"/>
      </w:pPr>
      <w:r>
        <w:t>a</w:t>
      </w:r>
    </w:p>
    <w:p w14:paraId="4FEE1686" w14:textId="77777777" w:rsidR="00592D2F" w:rsidRDefault="00592D2F" w:rsidP="00592D2F">
      <w:pPr>
        <w:pStyle w:val="A-AnswerKey-Multichoice-10"/>
        <w:numPr>
          <w:ilvl w:val="0"/>
          <w:numId w:val="16"/>
        </w:numPr>
        <w:ind w:left="360"/>
      </w:pPr>
      <w:r>
        <w:t>c</w:t>
      </w:r>
    </w:p>
    <w:p w14:paraId="7BE2E998" w14:textId="77777777" w:rsidR="00592D2F" w:rsidRDefault="00592D2F" w:rsidP="00592D2F">
      <w:pPr>
        <w:pStyle w:val="A-AnswerKey-Multichoice-10"/>
        <w:numPr>
          <w:ilvl w:val="0"/>
          <w:numId w:val="16"/>
        </w:numPr>
        <w:ind w:left="360"/>
      </w:pPr>
      <w:r>
        <w:t>a</w:t>
      </w:r>
    </w:p>
    <w:p w14:paraId="4B286108" w14:textId="77777777" w:rsidR="00592D2F" w:rsidRPr="00592D2F" w:rsidRDefault="00592D2F" w:rsidP="00592D2F">
      <w:pPr>
        <w:pStyle w:val="A-AnswerKey-Multichoice-10"/>
        <w:numPr>
          <w:ilvl w:val="0"/>
          <w:numId w:val="16"/>
        </w:numPr>
        <w:ind w:left="360"/>
        <w:sectPr w:rsidR="00592D2F" w:rsidRPr="00592D2F" w:rsidSect="00592D2F">
          <w:type w:val="continuous"/>
          <w:pgSz w:w="12240" w:h="15840" w:code="1"/>
          <w:pgMar w:top="1814" w:right="1260" w:bottom="1980" w:left="1260" w:header="900" w:footer="720" w:gutter="0"/>
          <w:cols w:num="4" w:space="0"/>
          <w:titlePg/>
          <w:docGrid w:linePitch="360"/>
        </w:sectPr>
      </w:pPr>
      <w:r>
        <w:t xml:space="preserve">d </w:t>
      </w:r>
    </w:p>
    <w:p w14:paraId="671F50A3" w14:textId="77777777" w:rsidR="00592D2F" w:rsidRDefault="00592D2F" w:rsidP="008C68B9">
      <w:pPr>
        <w:pStyle w:val="A-DH"/>
        <w:tabs>
          <w:tab w:val="left" w:pos="4860"/>
        </w:tabs>
      </w:pPr>
      <w:r w:rsidRPr="001349D2">
        <w:t>Matching</w:t>
      </w:r>
      <w:r w:rsidR="008C68B9">
        <w:tab/>
      </w:r>
      <w:r w:rsidR="008C68B9" w:rsidRPr="001349D2">
        <w:t>True or False</w:t>
      </w:r>
    </w:p>
    <w:p w14:paraId="37656A29" w14:textId="77777777" w:rsidR="008C68B9" w:rsidRDefault="008C68B9" w:rsidP="00592D2F">
      <w:pPr>
        <w:pStyle w:val="A-AnswerKey-Multichoice-10"/>
        <w:numPr>
          <w:ilvl w:val="0"/>
          <w:numId w:val="16"/>
        </w:numPr>
        <w:ind w:left="360"/>
        <w:sectPr w:rsidR="008C68B9" w:rsidSect="00984CD1">
          <w:type w:val="continuous"/>
          <w:pgSz w:w="12240" w:h="15840" w:code="1"/>
          <w:pgMar w:top="1814" w:right="1260" w:bottom="1980" w:left="1260" w:header="900" w:footer="720" w:gutter="0"/>
          <w:cols w:space="720"/>
          <w:titlePg/>
          <w:docGrid w:linePitch="360"/>
        </w:sectPr>
      </w:pPr>
    </w:p>
    <w:p w14:paraId="48A684C8" w14:textId="77777777" w:rsidR="00592D2F" w:rsidRDefault="00592D2F" w:rsidP="00592D2F">
      <w:pPr>
        <w:pStyle w:val="A-AnswerKey-Multichoice-10"/>
        <w:numPr>
          <w:ilvl w:val="0"/>
          <w:numId w:val="16"/>
        </w:numPr>
        <w:ind w:left="360"/>
      </w:pPr>
      <w:r>
        <w:t>h</w:t>
      </w:r>
    </w:p>
    <w:p w14:paraId="3740B6FC" w14:textId="77777777" w:rsidR="00592D2F" w:rsidRDefault="00592D2F" w:rsidP="00592D2F">
      <w:pPr>
        <w:pStyle w:val="A-AnswerKey-Multichoice-10"/>
        <w:numPr>
          <w:ilvl w:val="0"/>
          <w:numId w:val="16"/>
        </w:numPr>
        <w:ind w:left="360"/>
      </w:pPr>
      <w:r>
        <w:t>d</w:t>
      </w:r>
    </w:p>
    <w:p w14:paraId="48B8C294" w14:textId="77777777" w:rsidR="00592D2F" w:rsidRDefault="00592D2F" w:rsidP="00592D2F">
      <w:pPr>
        <w:pStyle w:val="A-AnswerKey-Multichoice-10"/>
        <w:numPr>
          <w:ilvl w:val="0"/>
          <w:numId w:val="16"/>
        </w:numPr>
        <w:ind w:left="360"/>
      </w:pPr>
      <w:r>
        <w:t>j</w:t>
      </w:r>
    </w:p>
    <w:p w14:paraId="730D8A38" w14:textId="77777777" w:rsidR="00592D2F" w:rsidRDefault="00592D2F" w:rsidP="00592D2F">
      <w:pPr>
        <w:pStyle w:val="A-AnswerKey-Multichoice-10"/>
        <w:numPr>
          <w:ilvl w:val="0"/>
          <w:numId w:val="16"/>
        </w:numPr>
        <w:ind w:left="360"/>
      </w:pPr>
      <w:r>
        <w:t>c</w:t>
      </w:r>
    </w:p>
    <w:p w14:paraId="697C7A1B" w14:textId="77777777" w:rsidR="00592D2F" w:rsidRDefault="00592D2F" w:rsidP="00592D2F">
      <w:pPr>
        <w:pStyle w:val="A-AnswerKey-Multichoice-10"/>
        <w:numPr>
          <w:ilvl w:val="0"/>
          <w:numId w:val="16"/>
        </w:numPr>
        <w:ind w:left="360"/>
      </w:pPr>
      <w:r>
        <w:t>b</w:t>
      </w:r>
    </w:p>
    <w:p w14:paraId="67655012" w14:textId="77777777" w:rsidR="00592D2F" w:rsidRDefault="008C68B9" w:rsidP="00592D2F">
      <w:pPr>
        <w:pStyle w:val="A-AnswerKey-Multichoice-10"/>
        <w:numPr>
          <w:ilvl w:val="0"/>
          <w:numId w:val="16"/>
        </w:numPr>
        <w:ind w:left="360"/>
      </w:pPr>
      <w:r>
        <w:br w:type="column"/>
      </w:r>
      <w:r w:rsidR="00592D2F">
        <w:t>f</w:t>
      </w:r>
    </w:p>
    <w:p w14:paraId="34BDC2D1" w14:textId="77777777" w:rsidR="00592D2F" w:rsidRDefault="00592D2F" w:rsidP="00592D2F">
      <w:pPr>
        <w:pStyle w:val="A-AnswerKey-Multichoice-10"/>
        <w:numPr>
          <w:ilvl w:val="0"/>
          <w:numId w:val="16"/>
        </w:numPr>
        <w:ind w:left="360"/>
      </w:pPr>
      <w:proofErr w:type="spellStart"/>
      <w:r>
        <w:t>i</w:t>
      </w:r>
      <w:proofErr w:type="spellEnd"/>
    </w:p>
    <w:p w14:paraId="6EE7A490" w14:textId="77777777" w:rsidR="00592D2F" w:rsidRDefault="00592D2F" w:rsidP="00592D2F">
      <w:pPr>
        <w:pStyle w:val="A-AnswerKey-Multichoice-10"/>
        <w:numPr>
          <w:ilvl w:val="0"/>
          <w:numId w:val="16"/>
        </w:numPr>
        <w:ind w:left="360"/>
      </w:pPr>
      <w:r>
        <w:t>a</w:t>
      </w:r>
    </w:p>
    <w:p w14:paraId="47A123F2" w14:textId="77777777" w:rsidR="00592D2F" w:rsidRDefault="00592D2F" w:rsidP="00592D2F">
      <w:pPr>
        <w:pStyle w:val="A-AnswerKey-Multichoice-10"/>
        <w:numPr>
          <w:ilvl w:val="0"/>
          <w:numId w:val="16"/>
        </w:numPr>
        <w:ind w:left="360"/>
      </w:pPr>
      <w:r>
        <w:t>g</w:t>
      </w:r>
    </w:p>
    <w:p w14:paraId="0BECC9AB" w14:textId="77777777" w:rsidR="00592D2F" w:rsidRDefault="00592D2F" w:rsidP="00592D2F">
      <w:pPr>
        <w:pStyle w:val="A-AnswerKey-Multichoice-10"/>
        <w:numPr>
          <w:ilvl w:val="0"/>
          <w:numId w:val="16"/>
        </w:numPr>
        <w:ind w:left="360"/>
      </w:pPr>
      <w:r>
        <w:t>e</w:t>
      </w:r>
    </w:p>
    <w:p w14:paraId="160154EE" w14:textId="77777777" w:rsidR="00592D2F" w:rsidRPr="000B5C26" w:rsidRDefault="008C68B9" w:rsidP="00592D2F">
      <w:pPr>
        <w:pStyle w:val="A-AnswerKey-Multichoice-10"/>
        <w:numPr>
          <w:ilvl w:val="0"/>
          <w:numId w:val="16"/>
        </w:numPr>
        <w:ind w:left="360"/>
      </w:pPr>
      <w:r>
        <w:br w:type="column"/>
      </w:r>
      <w:r w:rsidR="00592D2F" w:rsidRPr="000B5C26">
        <w:t>F –</w:t>
      </w:r>
      <w:r w:rsidR="00592D2F">
        <w:t xml:space="preserve"> </w:t>
      </w:r>
      <w:r w:rsidR="00592D2F" w:rsidRPr="005A28EB">
        <w:t>Anyone</w:t>
      </w:r>
    </w:p>
    <w:p w14:paraId="4C23DD97" w14:textId="77777777" w:rsidR="00592D2F" w:rsidRDefault="00592D2F" w:rsidP="00592D2F">
      <w:pPr>
        <w:pStyle w:val="A-AnswerKey-Multichoice-10"/>
        <w:numPr>
          <w:ilvl w:val="0"/>
          <w:numId w:val="16"/>
        </w:numPr>
        <w:ind w:left="360"/>
      </w:pPr>
      <w:r>
        <w:t>T</w:t>
      </w:r>
    </w:p>
    <w:p w14:paraId="16F8CD5D" w14:textId="77777777" w:rsidR="00592D2F" w:rsidRDefault="00592D2F" w:rsidP="00592D2F">
      <w:pPr>
        <w:pStyle w:val="A-AnswerKey-Multichoice-10"/>
        <w:numPr>
          <w:ilvl w:val="0"/>
          <w:numId w:val="16"/>
        </w:numPr>
        <w:ind w:left="360"/>
      </w:pPr>
      <w:r>
        <w:t>T</w:t>
      </w:r>
    </w:p>
    <w:p w14:paraId="61EB24A7" w14:textId="77777777" w:rsidR="00592D2F" w:rsidRDefault="00592D2F" w:rsidP="00592D2F">
      <w:pPr>
        <w:pStyle w:val="A-AnswerKey-Multichoice-10"/>
        <w:numPr>
          <w:ilvl w:val="0"/>
          <w:numId w:val="16"/>
        </w:numPr>
        <w:ind w:left="360"/>
      </w:pPr>
      <w:r>
        <w:t>F – remember</w:t>
      </w:r>
    </w:p>
    <w:p w14:paraId="14E9F988" w14:textId="77777777" w:rsidR="008C68B9" w:rsidRDefault="00592D2F" w:rsidP="00592D2F">
      <w:pPr>
        <w:pStyle w:val="A-AnswerKey-Multichoice-10"/>
        <w:numPr>
          <w:ilvl w:val="0"/>
          <w:numId w:val="16"/>
        </w:numPr>
        <w:ind w:left="360"/>
        <w:sectPr w:rsidR="008C68B9" w:rsidSect="008C68B9">
          <w:type w:val="continuous"/>
          <w:pgSz w:w="12240" w:h="15840" w:code="1"/>
          <w:pgMar w:top="1814" w:right="1260" w:bottom="1980" w:left="1260" w:header="900" w:footer="720" w:gutter="0"/>
          <w:cols w:num="4" w:space="0"/>
          <w:titlePg/>
          <w:docGrid w:linePitch="360"/>
        </w:sectPr>
      </w:pPr>
      <w:r>
        <w:t xml:space="preserve">F – </w:t>
      </w:r>
      <w:r w:rsidRPr="005A28EB">
        <w:t>on Good Friday</w:t>
      </w:r>
    </w:p>
    <w:p w14:paraId="6F16883B" w14:textId="77777777" w:rsidR="00592D2F" w:rsidRDefault="00592D2F" w:rsidP="00592D2F">
      <w:pPr>
        <w:pStyle w:val="A-DH"/>
      </w:pPr>
      <w:r w:rsidRPr="00960442">
        <w:t>Essay</w:t>
      </w:r>
    </w:p>
    <w:p w14:paraId="4E75379E" w14:textId="77777777" w:rsidR="00592D2F" w:rsidRDefault="00592D2F" w:rsidP="00592D2F">
      <w:pPr>
        <w:pStyle w:val="A-Paragraph-spaceafter"/>
      </w:pPr>
      <w:r w:rsidRPr="00C30CBE">
        <w:t>Student responses should include some of the points offered in the answers below:</w:t>
      </w:r>
    </w:p>
    <w:p w14:paraId="01E38FBB" w14:textId="77777777" w:rsidR="00592D2F" w:rsidRPr="009C2920" w:rsidRDefault="00592D2F" w:rsidP="008C68B9">
      <w:pPr>
        <w:pStyle w:val="A-AnswerKey-EssayQuestions"/>
        <w:spacing w:after="120"/>
      </w:pPr>
      <w:r w:rsidRPr="009C2920">
        <w:t>Name and briefly describe four of the six different forms of prayer.</w:t>
      </w:r>
    </w:p>
    <w:p w14:paraId="120D988E" w14:textId="77777777" w:rsidR="00592D2F" w:rsidRPr="005A28EB" w:rsidRDefault="00592D2F" w:rsidP="008C68B9">
      <w:pPr>
        <w:pStyle w:val="A-BulletList-level1"/>
        <w:ind w:left="630"/>
      </w:pPr>
      <w:r w:rsidRPr="005A28EB">
        <w:rPr>
          <w:b/>
        </w:rPr>
        <w:t>Blessing:</w:t>
      </w:r>
      <w:r>
        <w:t xml:space="preserve"> </w:t>
      </w:r>
      <w:r w:rsidRPr="00A9286E">
        <w:t>Asking God to care for a particular person, place, or activity, and blessing God for the blessings he bestows on us.</w:t>
      </w:r>
    </w:p>
    <w:p w14:paraId="2EA24C17" w14:textId="77777777" w:rsidR="00592D2F" w:rsidRPr="005A28EB" w:rsidRDefault="00592D2F" w:rsidP="008C68B9">
      <w:pPr>
        <w:pStyle w:val="A-BulletList-level1"/>
        <w:ind w:left="630"/>
      </w:pPr>
      <w:r w:rsidRPr="005A28EB">
        <w:rPr>
          <w:b/>
        </w:rPr>
        <w:t>Adoration:</w:t>
      </w:r>
      <w:r>
        <w:t xml:space="preserve"> </w:t>
      </w:r>
      <w:r w:rsidRPr="00A9286E">
        <w:t>The prayerful acknowledgment that God is God and Creator of all that is. It’s a recognition of the awesome power of God.</w:t>
      </w:r>
    </w:p>
    <w:p w14:paraId="234DEA4B" w14:textId="77777777" w:rsidR="00592D2F" w:rsidRPr="005A28EB" w:rsidRDefault="00592D2F" w:rsidP="008C68B9">
      <w:pPr>
        <w:pStyle w:val="A-BulletList-level1"/>
        <w:ind w:left="630"/>
      </w:pPr>
      <w:r w:rsidRPr="005A28EB">
        <w:rPr>
          <w:b/>
        </w:rPr>
        <w:t>Petition:</w:t>
      </w:r>
      <w:r>
        <w:t xml:space="preserve"> </w:t>
      </w:r>
      <w:r w:rsidRPr="00A9286E">
        <w:t>Asking God for something you need.</w:t>
      </w:r>
    </w:p>
    <w:p w14:paraId="7F221436" w14:textId="77777777" w:rsidR="00592D2F" w:rsidRPr="005A28EB" w:rsidRDefault="00592D2F" w:rsidP="008C68B9">
      <w:pPr>
        <w:pStyle w:val="A-BulletList-level1"/>
        <w:ind w:left="630"/>
      </w:pPr>
      <w:r w:rsidRPr="005A28EB">
        <w:rPr>
          <w:b/>
        </w:rPr>
        <w:t>Intercession:</w:t>
      </w:r>
      <w:r>
        <w:t xml:space="preserve"> </w:t>
      </w:r>
      <w:r w:rsidRPr="00A9286E">
        <w:t>Prayer on behalf of another person or group. When we offer intercessions, we join our love with God’s love in prayerful concern for someone else.</w:t>
      </w:r>
    </w:p>
    <w:p w14:paraId="596E5B12" w14:textId="77777777" w:rsidR="00592D2F" w:rsidRPr="005A28EB" w:rsidRDefault="00592D2F" w:rsidP="008C68B9">
      <w:pPr>
        <w:pStyle w:val="A-BulletList-level1"/>
        <w:ind w:left="630"/>
      </w:pPr>
      <w:r w:rsidRPr="005A28EB">
        <w:rPr>
          <w:b/>
        </w:rPr>
        <w:t>Thanksgiving:</w:t>
      </w:r>
      <w:r>
        <w:t xml:space="preserve"> </w:t>
      </w:r>
      <w:r w:rsidRPr="00A9286E">
        <w:t>A prayer of gratitude for the gift of life and the gifts of life.</w:t>
      </w:r>
    </w:p>
    <w:p w14:paraId="79A89A53" w14:textId="77777777" w:rsidR="00592D2F" w:rsidRDefault="00592D2F" w:rsidP="008C68B9">
      <w:pPr>
        <w:pStyle w:val="A-BulletList-level1"/>
        <w:ind w:left="630"/>
      </w:pPr>
      <w:r w:rsidRPr="005A28EB">
        <w:rPr>
          <w:b/>
        </w:rPr>
        <w:t>Praise:</w:t>
      </w:r>
      <w:r>
        <w:t xml:space="preserve"> </w:t>
      </w:r>
      <w:r w:rsidRPr="00A9286E">
        <w:t>A prayer of acknowledgment that God is God, giving him glory not for what he does, but simply because he is.</w:t>
      </w:r>
    </w:p>
    <w:p w14:paraId="54356BB8" w14:textId="77777777" w:rsidR="00592D2F" w:rsidRPr="009C2920" w:rsidRDefault="00592D2F" w:rsidP="00592D2F">
      <w:pPr>
        <w:pStyle w:val="ListParagraph"/>
        <w:ind w:left="360"/>
        <w:rPr>
          <w:rFonts w:ascii="Book Antiqua" w:hAnsi="Book Antiqua" w:cs="Arial"/>
          <w:szCs w:val="24"/>
        </w:rPr>
      </w:pPr>
    </w:p>
    <w:p w14:paraId="20725E91" w14:textId="77777777" w:rsidR="008C68B9" w:rsidRDefault="008C68B9" w:rsidP="008C68B9">
      <w:pPr>
        <w:pStyle w:val="A-AnswerKey-EssayQuestions"/>
        <w:spacing w:after="120"/>
      </w:pPr>
      <w:r>
        <w:br w:type="page"/>
      </w:r>
    </w:p>
    <w:p w14:paraId="5EA2A9A8" w14:textId="77777777" w:rsidR="00592D2F" w:rsidRPr="00A9286E" w:rsidRDefault="00592D2F" w:rsidP="008C68B9">
      <w:pPr>
        <w:pStyle w:val="A-AnswerKey-EssayQuestions"/>
        <w:numPr>
          <w:ilvl w:val="0"/>
          <w:numId w:val="17"/>
        </w:numPr>
        <w:spacing w:after="120"/>
      </w:pPr>
      <w:r w:rsidRPr="00A9286E">
        <w:lastRenderedPageBreak/>
        <w:t>Name the liturgies of the Triduum and one unique feature of each liturgy.</w:t>
      </w:r>
    </w:p>
    <w:p w14:paraId="215368BA" w14:textId="77777777" w:rsidR="00592D2F" w:rsidRDefault="00592D2F" w:rsidP="008C68B9">
      <w:pPr>
        <w:pStyle w:val="A-BulletList-level1"/>
        <w:ind w:left="630"/>
      </w:pPr>
      <w:r w:rsidRPr="005A28EB">
        <w:rPr>
          <w:b/>
        </w:rPr>
        <w:t>Holy Thursday:</w:t>
      </w:r>
      <w:r>
        <w:t xml:space="preserve"> Called t</w:t>
      </w:r>
      <w:r w:rsidRPr="00A9286E">
        <w:t>he Mass of the Lord’s Supper</w:t>
      </w:r>
      <w:r>
        <w:t>;</w:t>
      </w:r>
      <w:r w:rsidRPr="00A9286E">
        <w:t xml:space="preserve"> </w:t>
      </w:r>
      <w:r>
        <w:t>commemorates Jesus’ washing</w:t>
      </w:r>
      <w:r w:rsidRPr="00A9286E">
        <w:t xml:space="preserve"> the feet of the </w:t>
      </w:r>
      <w:r>
        <w:t>disciples</w:t>
      </w:r>
      <w:r w:rsidRPr="00A9286E">
        <w:t xml:space="preserve"> and </w:t>
      </w:r>
      <w:r>
        <w:t>institution of</w:t>
      </w:r>
      <w:r w:rsidRPr="00A9286E">
        <w:t xml:space="preserve"> the Eucharist at the Last Supp</w:t>
      </w:r>
      <w:r>
        <w:t>er; includes presentation of the oils, washing of the feet, collection for the poor, transfer of the Eucharist.</w:t>
      </w:r>
    </w:p>
    <w:p w14:paraId="17E5611E" w14:textId="578CA1A5" w:rsidR="00592D2F" w:rsidRDefault="00592D2F" w:rsidP="008C68B9">
      <w:pPr>
        <w:pStyle w:val="A-BulletList-level1"/>
        <w:ind w:left="630"/>
      </w:pPr>
      <w:r w:rsidRPr="005A28EB">
        <w:rPr>
          <w:b/>
        </w:rPr>
        <w:t>Good Friday:</w:t>
      </w:r>
      <w:r>
        <w:t xml:space="preserve"> Called </w:t>
      </w:r>
      <w:r w:rsidRPr="00A9286E">
        <w:t>the Celebration of the Lord’s Passion</w:t>
      </w:r>
      <w:r>
        <w:t xml:space="preserve">; begins in silence; Liturgy of the Word includes Isaiah’s Suffering Servant reading and the reading of the Passion in the Gospel of John; intercessions are longer and often sung; veneration of the cross; the Liturgy of the Eucharist does </w:t>
      </w:r>
      <w:r w:rsidR="000358A7">
        <w:br/>
      </w:r>
      <w:bookmarkStart w:id="0" w:name="_GoBack"/>
      <w:bookmarkEnd w:id="0"/>
      <w:r>
        <w:t>not take place (only Communion); everyone leaves in silence.</w:t>
      </w:r>
    </w:p>
    <w:p w14:paraId="55CB828E" w14:textId="77777777" w:rsidR="00592D2F" w:rsidRDefault="00592D2F" w:rsidP="008C68B9">
      <w:pPr>
        <w:pStyle w:val="A-BulletList-level1"/>
        <w:ind w:left="630"/>
      </w:pPr>
      <w:r w:rsidRPr="005A28EB">
        <w:rPr>
          <w:b/>
        </w:rPr>
        <w:t>Easter Vigil (and Easter Sunday):</w:t>
      </w:r>
      <w:r>
        <w:t xml:space="preserve"> Commemorates </w:t>
      </w:r>
      <w:r w:rsidRPr="007B0525">
        <w:t>Jesus</w:t>
      </w:r>
      <w:r>
        <w:t>’</w:t>
      </w:r>
      <w:r w:rsidRPr="007B0525">
        <w:t xml:space="preserve"> </w:t>
      </w:r>
      <w:r>
        <w:t>rising</w:t>
      </w:r>
      <w:r w:rsidRPr="007B0525">
        <w:t xml:space="preserve"> from the dead, and his followers</w:t>
      </w:r>
      <w:r>
        <w:t>’</w:t>
      </w:r>
      <w:r w:rsidRPr="007B0525">
        <w:t xml:space="preserve"> discover</w:t>
      </w:r>
      <w:r>
        <w:t xml:space="preserve">ing the empty tomb; begins with the Service of Light in darkness outside the church the Easter Fire is lit and blessed and the Paschal candle (Easter candle) symbolizing the light of the Risen Christ is lit from the fire, members of the congregation light their candles from the Paschal candle and enter the darkened church, the </w:t>
      </w:r>
      <w:proofErr w:type="spellStart"/>
      <w:r>
        <w:t>Exsultet</w:t>
      </w:r>
      <w:proofErr w:type="spellEnd"/>
      <w:r>
        <w:t xml:space="preserve"> (Easter Proclamation) is sung; Liturgy of the Word includes three to seven Old Testament and Two New Testament readings that give an overview of salvation history; the Litany of the Saints is sung, catechumens receive Baptism, catechumens and candidates receive Confirmation.</w:t>
      </w:r>
    </w:p>
    <w:p w14:paraId="7B5C6670" w14:textId="77777777" w:rsidR="00592D2F" w:rsidRPr="00A9286E" w:rsidRDefault="00592D2F" w:rsidP="00592D2F">
      <w:pPr>
        <w:pStyle w:val="ListParagraph"/>
        <w:ind w:left="360"/>
        <w:rPr>
          <w:rFonts w:ascii="Book Antiqua" w:hAnsi="Book Antiqua" w:cs="Arial"/>
          <w:szCs w:val="24"/>
        </w:rPr>
      </w:pPr>
    </w:p>
    <w:p w14:paraId="22D2C343" w14:textId="77777777" w:rsidR="00592D2F" w:rsidRPr="007B0525" w:rsidRDefault="00592D2F" w:rsidP="008C68B9">
      <w:pPr>
        <w:pStyle w:val="A-AnswerKey-EssayQuestions"/>
        <w:spacing w:after="120"/>
      </w:pPr>
      <w:r w:rsidRPr="007B0525">
        <w:t>Name and explain three of God’s gifts that can help us grow in holiness.</w:t>
      </w:r>
    </w:p>
    <w:p w14:paraId="0A999C76" w14:textId="77777777" w:rsidR="00592D2F" w:rsidRPr="005A28EB" w:rsidRDefault="00592D2F" w:rsidP="008C68B9">
      <w:pPr>
        <w:pStyle w:val="A-BulletList-level1"/>
        <w:ind w:left="630"/>
        <w:rPr>
          <w:b/>
        </w:rPr>
      </w:pPr>
      <w:r w:rsidRPr="00753BB1">
        <w:rPr>
          <w:b/>
        </w:rPr>
        <w:t xml:space="preserve">Intellect and </w:t>
      </w:r>
      <w:r>
        <w:rPr>
          <w:b/>
        </w:rPr>
        <w:t>f</w:t>
      </w:r>
      <w:r w:rsidRPr="00753BB1">
        <w:rPr>
          <w:b/>
        </w:rPr>
        <w:t xml:space="preserve">ree </w:t>
      </w:r>
      <w:r>
        <w:rPr>
          <w:b/>
        </w:rPr>
        <w:t>w</w:t>
      </w:r>
      <w:r w:rsidRPr="00753BB1">
        <w:rPr>
          <w:b/>
        </w:rPr>
        <w:t>ill</w:t>
      </w:r>
      <w:r>
        <w:rPr>
          <w:b/>
        </w:rPr>
        <w:t>:</w:t>
      </w:r>
      <w:r w:rsidRPr="00753BB1">
        <w:t xml:space="preserve"> Our intellect </w:t>
      </w:r>
      <w:proofErr w:type="gramStart"/>
      <w:r w:rsidRPr="00753BB1">
        <w:t>helps</w:t>
      </w:r>
      <w:proofErr w:type="gramEnd"/>
      <w:r w:rsidRPr="00753BB1">
        <w:t xml:space="preserve"> us to see and understand the natural order God has created. It helps us weigh decisions and evaluate outcomes, and in so doing, we can make good moral choices. Our free will allows us to act on those good choices that lead us to love God and one another. </w:t>
      </w:r>
    </w:p>
    <w:p w14:paraId="42141A68" w14:textId="74C1220E" w:rsidR="00592D2F" w:rsidRPr="00753BB1" w:rsidRDefault="00592D2F" w:rsidP="008C68B9">
      <w:pPr>
        <w:pStyle w:val="A-BulletList-level1"/>
        <w:ind w:left="630"/>
        <w:rPr>
          <w:b/>
        </w:rPr>
      </w:pPr>
      <w:r w:rsidRPr="00753BB1">
        <w:rPr>
          <w:b/>
        </w:rPr>
        <w:t>Grace</w:t>
      </w:r>
      <w:r>
        <w:rPr>
          <w:b/>
        </w:rPr>
        <w:t>:</w:t>
      </w:r>
      <w:r w:rsidRPr="00753BB1">
        <w:rPr>
          <w:b/>
        </w:rPr>
        <w:t xml:space="preserve"> </w:t>
      </w:r>
      <w:r w:rsidRPr="00753BB1">
        <w:t xml:space="preserve">Grace is God’s gift that empowers us to respond to his love, </w:t>
      </w:r>
      <w:r w:rsidR="0090086A">
        <w:rPr>
          <w:rFonts w:ascii="Helvetica" w:hAnsi="Helvetica" w:cs="Helvetica"/>
          <w:color w:val="000000"/>
          <w:szCs w:val="24"/>
        </w:rPr>
        <w:t>to receive a holiness that is a greater blessing than</w:t>
      </w:r>
      <w:r w:rsidRPr="00753BB1">
        <w:t xml:space="preserve"> original holiness, and to help us live holy lives. Through grace, we participate in the life of the Holy Trinity with God as our Father, Jesus as our brother, and the Holy Spirit as the one who lives within us and gives us strength and guidance. Various kinds of grac</w:t>
      </w:r>
      <w:r>
        <w:t xml:space="preserve">e </w:t>
      </w:r>
      <w:r w:rsidRPr="00753BB1">
        <w:t>assist us on our way to perfection.</w:t>
      </w:r>
    </w:p>
    <w:p w14:paraId="1845E2D2" w14:textId="77777777" w:rsidR="00592D2F" w:rsidRPr="005A28EB" w:rsidRDefault="00592D2F" w:rsidP="008C68B9">
      <w:pPr>
        <w:pStyle w:val="A-BulletList-level1"/>
        <w:ind w:left="630"/>
        <w:rPr>
          <w:b/>
        </w:rPr>
      </w:pPr>
      <w:r w:rsidRPr="005A28EB">
        <w:rPr>
          <w:b/>
        </w:rPr>
        <w:t>Self-Reflection</w:t>
      </w:r>
      <w:r>
        <w:rPr>
          <w:b/>
        </w:rPr>
        <w:t>:</w:t>
      </w:r>
      <w:r w:rsidRPr="005A28EB">
        <w:rPr>
          <w:b/>
        </w:rPr>
        <w:t xml:space="preserve"> </w:t>
      </w:r>
      <w:r w:rsidRPr="005A28EB">
        <w:t xml:space="preserve">God has also given us the ability to reflect on our own thoughts and actions. This </w:t>
      </w:r>
      <w:r w:rsidR="00902566">
        <w:br/>
      </w:r>
      <w:r w:rsidRPr="005A28EB">
        <w:t xml:space="preserve">is sometimes called interiority, which is the practice of developing a life of self-reflection and self-examination to attend to our spiritual life and call to holiness. To do this, </w:t>
      </w:r>
      <w:r>
        <w:t>we</w:t>
      </w:r>
      <w:r w:rsidRPr="005A28EB">
        <w:t xml:space="preserve"> need to take a break from the normal distractions of daily life, like spending a few moments of quiet in our bedroom as </w:t>
      </w:r>
      <w:r>
        <w:t>we</w:t>
      </w:r>
      <w:r w:rsidRPr="005A28EB">
        <w:t xml:space="preserve"> begin or end our day. Doing so helps </w:t>
      </w:r>
      <w:r>
        <w:t xml:space="preserve">us </w:t>
      </w:r>
      <w:r w:rsidRPr="005A28EB">
        <w:t xml:space="preserve">strengthen and listen to our conscience, that small inner voice, making it easier for us to live holy lives. </w:t>
      </w:r>
    </w:p>
    <w:p w14:paraId="4C1B605D" w14:textId="053E3598" w:rsidR="00592D2F" w:rsidRPr="005A28EB" w:rsidRDefault="00592D2F" w:rsidP="008C68B9">
      <w:pPr>
        <w:pStyle w:val="A-BulletList-level1"/>
        <w:ind w:left="630"/>
        <w:rPr>
          <w:b/>
        </w:rPr>
      </w:pPr>
      <w:r w:rsidRPr="005A28EB">
        <w:rPr>
          <w:b/>
        </w:rPr>
        <w:t>The Church</w:t>
      </w:r>
      <w:r>
        <w:rPr>
          <w:b/>
        </w:rPr>
        <w:t>:</w:t>
      </w:r>
      <w:r w:rsidRPr="005A28EB">
        <w:rPr>
          <w:b/>
        </w:rPr>
        <w:t xml:space="preserve"> </w:t>
      </w:r>
      <w:r w:rsidRPr="005A28EB">
        <w:t xml:space="preserve">God’s gift of the Church is an important aid to holiness. The Church provides us with opportunities for education, prayer, community, and service to the world. As the Body of Christ, the members of the Church give strength, hope, and support to one another in our common goal of becoming holy people. </w:t>
      </w:r>
    </w:p>
    <w:p w14:paraId="514CB3F7" w14:textId="77777777" w:rsidR="00592D2F" w:rsidRPr="00592D2F" w:rsidRDefault="00592D2F" w:rsidP="008C68B9">
      <w:pPr>
        <w:pStyle w:val="A-BulletList-level1"/>
        <w:numPr>
          <w:ilvl w:val="0"/>
          <w:numId w:val="0"/>
        </w:numPr>
      </w:pPr>
    </w:p>
    <w:sectPr w:rsidR="00592D2F" w:rsidRPr="00592D2F"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6AC7E" w14:textId="77777777" w:rsidR="00AA036A" w:rsidRDefault="00AA036A" w:rsidP="004D0079">
      <w:r>
        <w:separator/>
      </w:r>
    </w:p>
    <w:p w14:paraId="4AF42C26" w14:textId="77777777" w:rsidR="00AA036A" w:rsidRDefault="00AA036A"/>
  </w:endnote>
  <w:endnote w:type="continuationSeparator" w:id="0">
    <w:p w14:paraId="23B0D6E0" w14:textId="77777777" w:rsidR="00AA036A" w:rsidRDefault="00AA036A" w:rsidP="004D0079">
      <w:r>
        <w:continuationSeparator/>
      </w:r>
    </w:p>
    <w:p w14:paraId="52300AA4" w14:textId="77777777" w:rsidR="00AA036A" w:rsidRDefault="00AA03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Cambria"/>
    <w:panose1 w:val="02000500000000000000"/>
    <w:charset w:val="00"/>
    <w:family w:val="roman"/>
    <w:pitch w:val="variable"/>
    <w:sig w:usb0="E0002EFF" w:usb1="C000785B" w:usb2="00000009" w:usb3="00000000" w:csb0="000001FF" w:csb1="00000000"/>
  </w:font>
  <w:font w:name="Helvetica LT Std">
    <w:panose1 w:val="020B0504020202020204"/>
    <w:charset w:val="4D"/>
    <w:family w:val="swiss"/>
    <w:notTrueType/>
    <w:pitch w:val="variable"/>
    <w:sig w:usb0="00000203" w:usb1="00000000" w:usb2="00000000" w:usb3="00000000" w:csb0="00000005" w:csb1="00000000"/>
  </w:font>
  <w:font w:name="Tekton Pro">
    <w:altName w:val="Calibri"/>
    <w:panose1 w:val="020F0403020208020904"/>
    <w:charset w:val="00"/>
    <w:family w:val="swiss"/>
    <w:notTrueType/>
    <w:pitch w:val="variable"/>
    <w:sig w:usb0="00000007" w:usb1="00000001" w:usb2="00000000" w:usb3="00000000" w:csb0="00000093" w:csb1="00000000"/>
  </w:font>
  <w:font w:name="HelveticaLTStd-Obl">
    <w:altName w:val="Arial"/>
    <w:panose1 w:val="020B05040202020A0204"/>
    <w:charset w:val="CD"/>
    <w:family w:val="auto"/>
    <w:notTrueType/>
    <w:pitch w:val="default"/>
    <w:sig w:usb0="00000001" w:usb1="00000000" w:usb2="00000000" w:usb3="00000000" w:csb0="00000000"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1380C" w14:textId="77777777"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14:paraId="5A05D0D5" w14:textId="77777777"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14:anchorId="78B312EF" wp14:editId="08EA5303">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66715" w14:textId="77777777"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14:paraId="041D495B" w14:textId="77777777"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64B99" w:rsidRPr="00592D2F">
                                <w:rPr>
                                  <w:rFonts w:ascii="Arial" w:hAnsi="Arial" w:cs="Arial"/>
                                  <w:color w:val="000000"/>
                                  <w:sz w:val="18"/>
                                  <w:szCs w:val="18"/>
                                </w:rPr>
                                <w:t>TX006423</w:t>
                              </w:r>
                            </w:p>
                            <w:p w14:paraId="7293C86D" w14:textId="77777777"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E64B99" w:rsidRPr="00592D2F">
                          <w:rPr>
                            <w:rFonts w:ascii="Arial" w:hAnsi="Arial" w:cs="Arial"/>
                            <w:color w:val="000000"/>
                            <w:sz w:val="18"/>
                            <w:szCs w:val="18"/>
                          </w:rPr>
                          <w:t>TX006423</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14:anchorId="207F5B0E" wp14:editId="50D4EE11">
              <wp:simplePos x="0" y="0"/>
              <wp:positionH relativeFrom="column">
                <wp:posOffset>19050</wp:posOffset>
              </wp:positionH>
              <wp:positionV relativeFrom="paragraph">
                <wp:posOffset>-253365</wp:posOffset>
              </wp:positionV>
              <wp:extent cx="443865" cy="426720"/>
              <wp:effectExtent l="0" t="0" r="0" b="0"/>
              <wp:wrapSquare wrapText="bothSides"/>
              <wp:docPr id="39"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9AF81" w14:textId="77777777" w:rsidR="00FE5D24" w:rsidRDefault="006515F4">
    <w:r>
      <w:rPr>
        <w:noProof/>
      </w:rPr>
      <mc:AlternateContent>
        <mc:Choice Requires="wps">
          <w:drawing>
            <wp:anchor distT="0" distB="0" distL="114300" distR="114300" simplePos="0" relativeHeight="251654656" behindDoc="0" locked="1" layoutInCell="0" allowOverlap="1" wp14:anchorId="13BDF50B" wp14:editId="796E6BED">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39666" w14:textId="77777777"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14:paraId="2B7D8971" w14:textId="77777777"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92D2F" w:rsidRPr="00592D2F">
                            <w:rPr>
                              <w:rFonts w:ascii="Arial" w:hAnsi="Arial" w:cs="Arial"/>
                              <w:color w:val="000000"/>
                              <w:sz w:val="18"/>
                              <w:szCs w:val="18"/>
                            </w:rPr>
                            <w:t>TX006423</w:t>
                          </w:r>
                        </w:p>
                        <w:p w14:paraId="0A0E8B59" w14:textId="77777777"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592D2F" w:rsidRPr="00592D2F">
                      <w:rPr>
                        <w:rFonts w:ascii="Arial" w:hAnsi="Arial" w:cs="Arial"/>
                        <w:color w:val="000000"/>
                        <w:sz w:val="18"/>
                        <w:szCs w:val="18"/>
                      </w:rPr>
                      <w:t>TX006423</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14:anchorId="1C2F6780" wp14:editId="61A24B7A">
          <wp:extent cx="444413" cy="427320"/>
          <wp:effectExtent l="19050" t="0" r="0" b="0"/>
          <wp:docPr id="40"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4DB41" w14:textId="77777777" w:rsidR="00AA036A" w:rsidRDefault="00AA036A" w:rsidP="004D0079">
      <w:r>
        <w:separator/>
      </w:r>
    </w:p>
    <w:p w14:paraId="695C1608" w14:textId="77777777" w:rsidR="00AA036A" w:rsidRDefault="00AA036A"/>
  </w:footnote>
  <w:footnote w:type="continuationSeparator" w:id="0">
    <w:p w14:paraId="28195A9C" w14:textId="77777777" w:rsidR="00AA036A" w:rsidRDefault="00AA036A" w:rsidP="004D0079">
      <w:r>
        <w:continuationSeparator/>
      </w:r>
    </w:p>
    <w:p w14:paraId="6FB5D2BC" w14:textId="77777777" w:rsidR="00AA036A" w:rsidRDefault="00AA03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3B257" w14:textId="77777777" w:rsidR="00FE5D24" w:rsidRDefault="00FE5D24"/>
  <w:p w14:paraId="718D7311" w14:textId="77777777"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23769" w14:textId="77777777" w:rsidR="00FE5D24" w:rsidRPr="00634278" w:rsidRDefault="00E64B99" w:rsidP="00634278">
    <w:pPr>
      <w:pStyle w:val="A-Header-articletitlepage2"/>
    </w:pPr>
    <w:r w:rsidRPr="007E3744">
      <w:t>Unit 5 Test</w:t>
    </w:r>
    <w:r>
      <w:t xml:space="preserve"> Answer Key</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D67F1" w14:textId="77777777"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15:restartNumberingAfterBreak="0">
    <w:nsid w:val="49EA56EB"/>
    <w:multiLevelType w:val="hybridMultilevel"/>
    <w:tmpl w:val="69C88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F22909"/>
    <w:multiLevelType w:val="hybridMultilevel"/>
    <w:tmpl w:val="E3B2DC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43923DF"/>
    <w:multiLevelType w:val="hybridMultilevel"/>
    <w:tmpl w:val="4266B3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12562C6"/>
    <w:multiLevelType w:val="hybridMultilevel"/>
    <w:tmpl w:val="DCDEF286"/>
    <w:lvl w:ilvl="0" w:tplc="04090015">
      <w:start w:val="1"/>
      <w:numFmt w:val="upperLetter"/>
      <w:lvlText w:val="%1."/>
      <w:lvlJc w:val="left"/>
      <w:pPr>
        <w:ind w:left="360" w:hanging="360"/>
      </w:pPr>
      <w:rPr>
        <w:rFonts w:hint="default"/>
      </w:rPr>
    </w:lvl>
    <w:lvl w:ilvl="1" w:tplc="BC187D8C">
      <w:numFmt w:val="bullet"/>
      <w:lvlText w:val="•"/>
      <w:lvlJc w:val="left"/>
      <w:pPr>
        <w:ind w:left="1080" w:hanging="360"/>
      </w:pPr>
      <w:rPr>
        <w:rFonts w:ascii="Book Antiqua" w:eastAsiaTheme="minorHAnsi" w:hAnsi="Book Antiqua"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1"/>
  </w:num>
  <w:num w:numId="3">
    <w:abstractNumId w:val="8"/>
  </w:num>
  <w:num w:numId="4">
    <w:abstractNumId w:val="10"/>
  </w:num>
  <w:num w:numId="5">
    <w:abstractNumId w:val="12"/>
  </w:num>
  <w:num w:numId="6">
    <w:abstractNumId w:val="0"/>
  </w:num>
  <w:num w:numId="7">
    <w:abstractNumId w:val="2"/>
  </w:num>
  <w:num w:numId="8">
    <w:abstractNumId w:val="7"/>
  </w:num>
  <w:num w:numId="9">
    <w:abstractNumId w:val="6"/>
  </w:num>
  <w:num w:numId="10">
    <w:abstractNumId w:val="14"/>
  </w:num>
  <w:num w:numId="11">
    <w:abstractNumId w:val="5"/>
  </w:num>
  <w:num w:numId="12">
    <w:abstractNumId w:val="4"/>
  </w:num>
  <w:num w:numId="13">
    <w:abstractNumId w:val="15"/>
  </w:num>
  <w:num w:numId="14">
    <w:abstractNumId w:val="9"/>
  </w:num>
  <w:num w:numId="15">
    <w:abstractNumId w:val="11"/>
  </w:num>
  <w:num w:numId="16">
    <w:abstractNumId w:val="13"/>
  </w:num>
  <w:num w:numId="17">
    <w:abstractNumId w:val="5"/>
    <w:lvlOverride w:ilvl="0">
      <w:startOverride w:val="2"/>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358A7"/>
    <w:rsid w:val="0004479B"/>
    <w:rsid w:val="00056DA9"/>
    <w:rsid w:val="00084EB9"/>
    <w:rsid w:val="00093CB0"/>
    <w:rsid w:val="000A391A"/>
    <w:rsid w:val="000B41FA"/>
    <w:rsid w:val="000B4E68"/>
    <w:rsid w:val="000C5F25"/>
    <w:rsid w:val="000C738C"/>
    <w:rsid w:val="000C764A"/>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92D2F"/>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C68B9"/>
    <w:rsid w:val="008D10BC"/>
    <w:rsid w:val="008D1CED"/>
    <w:rsid w:val="008E0BDC"/>
    <w:rsid w:val="008F0E88"/>
    <w:rsid w:val="008F12F7"/>
    <w:rsid w:val="008F22A0"/>
    <w:rsid w:val="008F58B2"/>
    <w:rsid w:val="0090086A"/>
    <w:rsid w:val="00902566"/>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036A"/>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0B51"/>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64B99"/>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32729"/>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 w:type="paragraph" w:customStyle="1" w:styleId="SmpTestTemplate">
    <w:name w:val="Smp Test Template"/>
    <w:basedOn w:val="Normal"/>
    <w:qFormat/>
    <w:rsid w:val="00592D2F"/>
    <w:pPr>
      <w:spacing w:after="160" w:line="480" w:lineRule="auto"/>
    </w:pPr>
    <w:rPr>
      <w:rFonts w:ascii="Book Antiqua" w:eastAsiaTheme="minorHAnsi" w:hAnsi="Book Antiqua"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B7AA8-4D93-5044-B968-8B43F10DC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2</Pages>
  <Words>614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Jessica Henderson</cp:lastModifiedBy>
  <cp:revision>175</cp:revision>
  <cp:lastPrinted>2019-10-03T16:39:00Z</cp:lastPrinted>
  <dcterms:created xsi:type="dcterms:W3CDTF">2011-05-03T23:25:00Z</dcterms:created>
  <dcterms:modified xsi:type="dcterms:W3CDTF">2020-01-03T14:12:00Z</dcterms:modified>
</cp:coreProperties>
</file>